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D750" w14:textId="77777777" w:rsidR="008F05DA" w:rsidRPr="005163DE" w:rsidRDefault="008F05DA" w:rsidP="008F05DA">
      <w:pPr>
        <w:pStyle w:val="P68B1DB1-Normal1"/>
        <w:rPr>
          <w:rFonts w:cs="Calibri"/>
          <w:b w:val="0"/>
          <w:bCs/>
          <w:szCs w:val="22"/>
        </w:rPr>
      </w:pPr>
      <w:bookmarkStart w:id="0" w:name="_GoBack"/>
      <w:bookmarkEnd w:id="0"/>
      <w:r w:rsidRPr="005163DE">
        <w:rPr>
          <w:rFonts w:cs="Calibri"/>
          <w:b w:val="0"/>
          <w:bCs/>
          <w:szCs w:val="22"/>
          <w:highlight w:val="yellow"/>
        </w:rPr>
        <w:t>الرسائل الرئيسية من مجلس مدينة بريستول</w:t>
      </w:r>
      <w:r w:rsidRPr="005163DE">
        <w:rPr>
          <w:rFonts w:cs="Calibri" w:hint="cs"/>
          <w:b w:val="0"/>
          <w:bCs/>
          <w:szCs w:val="22"/>
          <w:highlight w:val="yellow"/>
        </w:rPr>
        <w:t xml:space="preserve"> (</w:t>
      </w:r>
      <w:r w:rsidRPr="005163DE">
        <w:rPr>
          <w:rFonts w:cs="Calibri"/>
          <w:szCs w:val="22"/>
          <w:highlight w:val="yellow"/>
          <w:rtl w:val="0"/>
        </w:rPr>
        <w:t>Bristol</w:t>
      </w:r>
      <w:r w:rsidRPr="005163DE">
        <w:rPr>
          <w:rFonts w:cs="Calibri"/>
          <w:b w:val="0"/>
          <w:bCs/>
          <w:szCs w:val="22"/>
          <w:highlight w:val="yellow"/>
          <w:rtl w:val="0"/>
        </w:rPr>
        <w:t xml:space="preserve"> </w:t>
      </w:r>
      <w:r w:rsidRPr="005163DE">
        <w:rPr>
          <w:rFonts w:cs="Calibri"/>
          <w:szCs w:val="22"/>
          <w:highlight w:val="yellow"/>
          <w:rtl w:val="0"/>
        </w:rPr>
        <w:t>City</w:t>
      </w:r>
      <w:r w:rsidRPr="005163DE">
        <w:rPr>
          <w:rFonts w:cs="Calibri"/>
          <w:b w:val="0"/>
          <w:bCs/>
          <w:szCs w:val="22"/>
          <w:highlight w:val="yellow"/>
          <w:rtl w:val="0"/>
        </w:rPr>
        <w:t xml:space="preserve"> </w:t>
      </w:r>
      <w:r w:rsidRPr="005163DE">
        <w:rPr>
          <w:rFonts w:cs="Calibri"/>
          <w:szCs w:val="22"/>
          <w:highlight w:val="yellow"/>
          <w:rtl w:val="0"/>
        </w:rPr>
        <w:t>Council</w:t>
      </w:r>
      <w:r w:rsidRPr="005163DE">
        <w:rPr>
          <w:rFonts w:cs="Calibri" w:hint="cs"/>
          <w:b w:val="0"/>
          <w:bCs/>
          <w:szCs w:val="22"/>
          <w:highlight w:val="yellow"/>
        </w:rPr>
        <w:t>)</w:t>
      </w:r>
      <w:r w:rsidRPr="005163DE">
        <w:rPr>
          <w:rFonts w:cs="Calibri"/>
          <w:b w:val="0"/>
          <w:bCs/>
          <w:szCs w:val="22"/>
          <w:highlight w:val="yellow"/>
        </w:rPr>
        <w:t>:</w:t>
      </w:r>
      <w:r w:rsidRPr="005163DE">
        <w:rPr>
          <w:rFonts w:cs="Calibri"/>
          <w:b w:val="0"/>
          <w:bCs/>
          <w:szCs w:val="22"/>
        </w:rPr>
        <w:t xml:space="preserve"> </w:t>
      </w:r>
    </w:p>
    <w:p w14:paraId="2828DD5F" w14:textId="77777777" w:rsidR="008F05DA" w:rsidRPr="005163DE" w:rsidRDefault="008F05DA" w:rsidP="008F05DA">
      <w:pPr>
        <w:pStyle w:val="P68B1DB1-Normal2"/>
        <w:rPr>
          <w:rFonts w:cs="Calibri"/>
          <w:szCs w:val="22"/>
        </w:rPr>
      </w:pPr>
      <w:r w:rsidRPr="005163DE">
        <w:rPr>
          <w:rFonts w:cs="Calibri"/>
          <w:szCs w:val="22"/>
        </w:rPr>
        <w:t> </w:t>
      </w:r>
    </w:p>
    <w:p w14:paraId="42C16006" w14:textId="77777777" w:rsidR="008F05DA" w:rsidRPr="005163DE" w:rsidRDefault="008F05DA" w:rsidP="008F05DA">
      <w:pPr>
        <w:pStyle w:val="P68B1DB1-ListParagraph3"/>
        <w:numPr>
          <w:ilvl w:val="0"/>
          <w:numId w:val="1"/>
        </w:numPr>
        <w:spacing w:after="200" w:line="276" w:lineRule="auto"/>
        <w:rPr>
          <w:rFonts w:cs="Calibri"/>
          <w:szCs w:val="22"/>
        </w:rPr>
      </w:pPr>
      <w:r w:rsidRPr="005163DE">
        <w:rPr>
          <w:rFonts w:cs="Calibri"/>
          <w:szCs w:val="22"/>
        </w:rPr>
        <w:t>ير</w:t>
      </w:r>
      <w:r>
        <w:rPr>
          <w:rFonts w:cs="Calibri" w:hint="cs"/>
          <w:szCs w:val="22"/>
        </w:rPr>
        <w:t>ُ</w:t>
      </w:r>
      <w:r w:rsidRPr="005163DE">
        <w:rPr>
          <w:rFonts w:cs="Calibri"/>
          <w:szCs w:val="22"/>
        </w:rPr>
        <w:t xml:space="preserve">جى </w:t>
      </w:r>
      <w:r>
        <w:rPr>
          <w:rFonts w:cs="Calibri" w:hint="cs"/>
          <w:szCs w:val="22"/>
        </w:rPr>
        <w:t xml:space="preserve">الانتقال </w:t>
      </w:r>
      <w:r w:rsidRPr="005163DE">
        <w:rPr>
          <w:rFonts w:cs="Calibri"/>
          <w:szCs w:val="22"/>
        </w:rPr>
        <w:t xml:space="preserve">من / إلى المدرسة مع وضع COVID-19 في الاعتبار. </w:t>
      </w:r>
      <w:r>
        <w:rPr>
          <w:rFonts w:cs="Calibri" w:hint="cs"/>
          <w:szCs w:val="22"/>
        </w:rPr>
        <w:t xml:space="preserve">حيث </w:t>
      </w:r>
      <w:r w:rsidRPr="005163DE">
        <w:rPr>
          <w:rFonts w:cs="Calibri"/>
          <w:szCs w:val="22"/>
        </w:rPr>
        <w:t>يُنصح بتجنب وسائل النقل العام، لذا ي</w:t>
      </w:r>
      <w:r>
        <w:rPr>
          <w:rFonts w:cs="Calibri" w:hint="cs"/>
          <w:szCs w:val="22"/>
        </w:rPr>
        <w:t>ُ</w:t>
      </w:r>
      <w:r w:rsidRPr="005163DE">
        <w:rPr>
          <w:rFonts w:cs="Calibri"/>
          <w:szCs w:val="22"/>
        </w:rPr>
        <w:t xml:space="preserve">رجى محاولة السير / ركوب الدراجة </w:t>
      </w:r>
      <w:r>
        <w:rPr>
          <w:rFonts w:cs="Calibri" w:hint="cs"/>
          <w:szCs w:val="22"/>
        </w:rPr>
        <w:t xml:space="preserve">للذهاب </w:t>
      </w:r>
      <w:r w:rsidRPr="005163DE">
        <w:rPr>
          <w:rFonts w:cs="Calibri"/>
          <w:szCs w:val="22"/>
        </w:rPr>
        <w:t>إلى المدرسة إ</w:t>
      </w:r>
      <w:r>
        <w:rPr>
          <w:rFonts w:cs="Calibri" w:hint="cs"/>
          <w:szCs w:val="22"/>
        </w:rPr>
        <w:t>ن</w:t>
      </w:r>
      <w:r w:rsidRPr="005163DE">
        <w:rPr>
          <w:rFonts w:cs="Calibri"/>
          <w:szCs w:val="22"/>
        </w:rPr>
        <w:t xml:space="preserve"> استطعت، و</w:t>
      </w:r>
      <w:r>
        <w:rPr>
          <w:rFonts w:cs="Calibri" w:hint="cs"/>
          <w:szCs w:val="22"/>
        </w:rPr>
        <w:t>إبقاء</w:t>
      </w:r>
      <w:r w:rsidRPr="005163DE">
        <w:rPr>
          <w:rFonts w:cs="Calibri"/>
          <w:szCs w:val="22"/>
        </w:rPr>
        <w:t xml:space="preserve"> مسافة بينك وبين الآخرين، و</w:t>
      </w:r>
      <w:r>
        <w:rPr>
          <w:rFonts w:cs="Calibri" w:hint="cs"/>
          <w:szCs w:val="22"/>
        </w:rPr>
        <w:t>ال</w:t>
      </w:r>
      <w:r w:rsidRPr="005163DE">
        <w:rPr>
          <w:rFonts w:cs="Calibri"/>
          <w:szCs w:val="22"/>
        </w:rPr>
        <w:t xml:space="preserve">تأكد من ارتداء غطاء الوجه عند الحاجة. حيثما أمكن، يجب تجنب مشاركة السيارة مع أشخاص </w:t>
      </w:r>
      <w:r>
        <w:rPr>
          <w:rFonts w:cs="Calibri" w:hint="cs"/>
          <w:szCs w:val="22"/>
        </w:rPr>
        <w:t xml:space="preserve">من </w:t>
      </w:r>
      <w:r w:rsidRPr="005163DE">
        <w:rPr>
          <w:rFonts w:cs="Calibri"/>
          <w:szCs w:val="22"/>
        </w:rPr>
        <w:t>خارج أسرتك أو فقاعة الدعم</w:t>
      </w:r>
      <w:r>
        <w:rPr>
          <w:rFonts w:cs="Calibri" w:hint="cs"/>
          <w:szCs w:val="22"/>
        </w:rPr>
        <w:t xml:space="preserve"> الخاصة بك</w:t>
      </w:r>
      <w:r w:rsidRPr="005163DE">
        <w:rPr>
          <w:rFonts w:cs="Calibri"/>
          <w:szCs w:val="22"/>
        </w:rPr>
        <w:t xml:space="preserve">. </w:t>
      </w:r>
    </w:p>
    <w:p w14:paraId="0F8DB035" w14:textId="77777777" w:rsidR="008F05DA" w:rsidRPr="005163DE" w:rsidRDefault="008F05DA" w:rsidP="008F05DA">
      <w:pPr>
        <w:pStyle w:val="ListParagraph"/>
        <w:rPr>
          <w:rFonts w:cs="Calibri"/>
          <w:color w:val="000000"/>
          <w:szCs w:val="22"/>
        </w:rPr>
      </w:pPr>
    </w:p>
    <w:p w14:paraId="49AD958E" w14:textId="77777777" w:rsidR="008F05DA" w:rsidRPr="005163DE" w:rsidRDefault="008F05DA" w:rsidP="008F05DA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color w:val="000000"/>
          <w:szCs w:val="22"/>
        </w:rPr>
      </w:pPr>
      <w:r w:rsidRPr="005163DE">
        <w:rPr>
          <w:rFonts w:cs="Calibri"/>
          <w:color w:val="000000"/>
          <w:szCs w:val="22"/>
        </w:rPr>
        <w:t xml:space="preserve">تختلف إرشادات التباعد الاجتماعي داخل المدرسة وخارجها. </w:t>
      </w:r>
      <w:r>
        <w:rPr>
          <w:rFonts w:cs="Calibri" w:hint="cs"/>
          <w:color w:val="000000"/>
          <w:szCs w:val="22"/>
        </w:rPr>
        <w:t>ف</w:t>
      </w:r>
      <w:r w:rsidRPr="005163DE">
        <w:rPr>
          <w:rFonts w:cs="Calibri"/>
          <w:szCs w:val="22"/>
        </w:rPr>
        <w:t xml:space="preserve">أثناء </w:t>
      </w:r>
      <w:r>
        <w:rPr>
          <w:rFonts w:cs="Calibri" w:hint="cs"/>
          <w:szCs w:val="22"/>
        </w:rPr>
        <w:t xml:space="preserve">التواجد </w:t>
      </w:r>
      <w:r w:rsidRPr="005163DE">
        <w:rPr>
          <w:rFonts w:cs="Calibri"/>
          <w:szCs w:val="22"/>
        </w:rPr>
        <w:t xml:space="preserve">في المدرسة، يمكن لطفلك الاختلاط مع فقاعته الصفية، حيث </w:t>
      </w:r>
      <w:r>
        <w:rPr>
          <w:rFonts w:cs="Calibri" w:hint="cs"/>
          <w:szCs w:val="22"/>
        </w:rPr>
        <w:t>تطبق</w:t>
      </w:r>
      <w:r w:rsidRPr="005163DE">
        <w:rPr>
          <w:rFonts w:cs="Calibri"/>
          <w:szCs w:val="22"/>
        </w:rPr>
        <w:t xml:space="preserve"> تدابير السلامة. </w:t>
      </w:r>
      <w:r>
        <w:rPr>
          <w:rFonts w:cs="Calibri" w:hint="cs"/>
          <w:szCs w:val="22"/>
        </w:rPr>
        <w:t>ف</w:t>
      </w:r>
      <w:r w:rsidRPr="005163DE">
        <w:rPr>
          <w:rFonts w:cs="Calibri"/>
          <w:szCs w:val="22"/>
        </w:rPr>
        <w:t xml:space="preserve">هذا ضروري حتى </w:t>
      </w:r>
      <w:r>
        <w:rPr>
          <w:rFonts w:cs="Calibri" w:hint="cs"/>
          <w:szCs w:val="22"/>
        </w:rPr>
        <w:t>نستطيع</w:t>
      </w:r>
      <w:r w:rsidRPr="005163DE">
        <w:rPr>
          <w:rFonts w:cs="Calibri"/>
          <w:szCs w:val="22"/>
        </w:rPr>
        <w:t xml:space="preserve"> تمكين الأطفال والشباب من الاستمرار في الحضور. ومع ذلك، فإن هذه التدابير </w:t>
      </w:r>
      <w:r w:rsidRPr="005163DE">
        <w:rPr>
          <w:rFonts w:cs="Calibri" w:hint="cs"/>
          <w:bCs/>
          <w:szCs w:val="22"/>
        </w:rPr>
        <w:t>غير</w:t>
      </w:r>
      <w:r>
        <w:rPr>
          <w:rFonts w:cs="Calibri" w:hint="cs"/>
          <w:b/>
          <w:szCs w:val="22"/>
        </w:rPr>
        <w:t xml:space="preserve"> مطبقة</w:t>
      </w:r>
      <w:r w:rsidRPr="005163DE">
        <w:rPr>
          <w:rFonts w:cs="Calibri"/>
          <w:szCs w:val="22"/>
        </w:rPr>
        <w:t xml:space="preserve"> خارج المدرسة، لذا ي</w:t>
      </w:r>
      <w:r>
        <w:rPr>
          <w:rFonts w:cs="Calibri" w:hint="cs"/>
          <w:szCs w:val="22"/>
        </w:rPr>
        <w:t>ُ</w:t>
      </w:r>
      <w:r w:rsidRPr="005163DE">
        <w:rPr>
          <w:rFonts w:cs="Calibri"/>
          <w:szCs w:val="22"/>
        </w:rPr>
        <w:t xml:space="preserve">رجى التأكد من اتباعك أنت وطفلك للإرشادات الحكومية الحالية </w:t>
      </w:r>
      <w:r>
        <w:rPr>
          <w:rFonts w:cs="Calibri" w:hint="cs"/>
          <w:szCs w:val="22"/>
        </w:rPr>
        <w:t xml:space="preserve">حين </w:t>
      </w:r>
      <w:r w:rsidRPr="005163DE">
        <w:rPr>
          <w:rFonts w:cs="Calibri"/>
          <w:szCs w:val="22"/>
        </w:rPr>
        <w:t>لا تكون</w:t>
      </w:r>
      <w:r>
        <w:rPr>
          <w:rFonts w:cs="Calibri" w:hint="cs"/>
          <w:szCs w:val="22"/>
        </w:rPr>
        <w:t>وا</w:t>
      </w:r>
      <w:r w:rsidRPr="005163DE">
        <w:rPr>
          <w:rFonts w:cs="Calibri"/>
          <w:szCs w:val="22"/>
        </w:rPr>
        <w:t xml:space="preserve"> في مبنى المدرسة</w:t>
      </w:r>
    </w:p>
    <w:p w14:paraId="234F3A2F" w14:textId="77777777" w:rsidR="008F05DA" w:rsidRPr="005163DE" w:rsidRDefault="008F05DA" w:rsidP="008F05DA">
      <w:pPr>
        <w:pStyle w:val="ListParagraph"/>
        <w:rPr>
          <w:rFonts w:cs="Calibri"/>
          <w:color w:val="000000"/>
          <w:szCs w:val="22"/>
        </w:rPr>
      </w:pPr>
    </w:p>
    <w:p w14:paraId="3177EF7F" w14:textId="2B226E68" w:rsidR="008F05DA" w:rsidRPr="005163DE" w:rsidRDefault="008F05DA" w:rsidP="008F05DA">
      <w:pPr>
        <w:pStyle w:val="P68B1DB1-ListParagraph3"/>
        <w:numPr>
          <w:ilvl w:val="0"/>
          <w:numId w:val="1"/>
        </w:numPr>
        <w:spacing w:after="200" w:line="276" w:lineRule="auto"/>
        <w:rPr>
          <w:rFonts w:cs="Calibri"/>
          <w:szCs w:val="22"/>
        </w:rPr>
      </w:pPr>
      <w:r w:rsidRPr="005163DE">
        <w:rPr>
          <w:rFonts w:cs="Calibri"/>
          <w:szCs w:val="22"/>
        </w:rPr>
        <w:t>ي</w:t>
      </w:r>
      <w:r>
        <w:rPr>
          <w:rFonts w:cs="Calibri" w:hint="cs"/>
          <w:szCs w:val="22"/>
        </w:rPr>
        <w:t>ُ</w:t>
      </w:r>
      <w:r w:rsidRPr="005163DE">
        <w:rPr>
          <w:rFonts w:cs="Calibri"/>
          <w:szCs w:val="22"/>
        </w:rPr>
        <w:t xml:space="preserve">عد التباعد الاجتماعي خارج بوابات المدرسة أمرًا حيويًا لتقليل انتشار المرض. </w:t>
      </w:r>
      <w:r>
        <w:rPr>
          <w:rFonts w:cs="Calibri" w:hint="cs"/>
          <w:szCs w:val="22"/>
        </w:rPr>
        <w:t xml:space="preserve">لذا يُرجى </w:t>
      </w:r>
      <w:r w:rsidRPr="005163DE">
        <w:rPr>
          <w:rFonts w:cs="Calibri" w:hint="cs"/>
          <w:b/>
          <w:bCs/>
          <w:szCs w:val="22"/>
        </w:rPr>
        <w:t>عدم</w:t>
      </w:r>
      <w:r>
        <w:rPr>
          <w:rFonts w:cs="Calibri" w:hint="cs"/>
          <w:szCs w:val="22"/>
        </w:rPr>
        <w:t xml:space="preserve"> التجمع أو الاختلاط</w:t>
      </w:r>
      <w:r w:rsidRPr="005163DE">
        <w:rPr>
          <w:rFonts w:cs="Calibri"/>
          <w:szCs w:val="22"/>
        </w:rPr>
        <w:t xml:space="preserve"> عند توصيل طفلك</w:t>
      </w:r>
      <w:r>
        <w:rPr>
          <w:rFonts w:cs="Calibri" w:hint="cs"/>
          <w:szCs w:val="22"/>
        </w:rPr>
        <w:t xml:space="preserve"> للمدرسة</w:t>
      </w:r>
      <w:r w:rsidRPr="005163DE">
        <w:rPr>
          <w:rFonts w:cs="Calibri"/>
          <w:szCs w:val="22"/>
        </w:rPr>
        <w:t xml:space="preserve"> أو </w:t>
      </w:r>
      <w:r>
        <w:rPr>
          <w:rFonts w:cs="Calibri" w:hint="cs"/>
          <w:szCs w:val="22"/>
        </w:rPr>
        <w:t>أخذه منها</w:t>
      </w:r>
      <w:r w:rsidR="00EE069F">
        <w:rPr>
          <w:rFonts w:cs="Calibri" w:hint="cs"/>
          <w:szCs w:val="22"/>
        </w:rPr>
        <w:t>.</w:t>
      </w:r>
    </w:p>
    <w:p w14:paraId="612BAD7B" w14:textId="77777777" w:rsidR="008F05DA" w:rsidRPr="005163DE" w:rsidRDefault="008F05DA" w:rsidP="008F05DA">
      <w:pPr>
        <w:pStyle w:val="ListParagraph"/>
        <w:rPr>
          <w:rFonts w:cs="Calibri"/>
          <w:color w:val="000000"/>
          <w:szCs w:val="22"/>
        </w:rPr>
      </w:pPr>
    </w:p>
    <w:p w14:paraId="63AB396C" w14:textId="502BB884" w:rsidR="008F05DA" w:rsidRPr="005163DE" w:rsidRDefault="008F05DA" w:rsidP="008F05DA">
      <w:pPr>
        <w:pStyle w:val="P68B1DB1-ListParagraph3"/>
        <w:numPr>
          <w:ilvl w:val="0"/>
          <w:numId w:val="1"/>
        </w:numPr>
        <w:spacing w:line="276" w:lineRule="auto"/>
        <w:contextualSpacing w:val="0"/>
        <w:rPr>
          <w:rFonts w:cs="Calibri"/>
          <w:i/>
          <w:szCs w:val="22"/>
        </w:rPr>
      </w:pPr>
      <w:r w:rsidRPr="005163DE">
        <w:rPr>
          <w:rFonts w:cs="Calibri"/>
          <w:szCs w:val="22"/>
        </w:rPr>
        <w:t xml:space="preserve">إذا ظهرت عليك أو </w:t>
      </w:r>
      <w:r>
        <w:rPr>
          <w:rFonts w:cs="Calibri" w:hint="cs"/>
          <w:szCs w:val="22"/>
        </w:rPr>
        <w:t xml:space="preserve">على </w:t>
      </w:r>
      <w:r w:rsidRPr="005163DE">
        <w:rPr>
          <w:rFonts w:cs="Calibri"/>
          <w:szCs w:val="22"/>
        </w:rPr>
        <w:t xml:space="preserve">طفلك أعراض الفيروس، </w:t>
      </w:r>
      <w:r w:rsidRPr="005163DE">
        <w:rPr>
          <w:rFonts w:cs="Calibri" w:hint="cs"/>
          <w:b/>
          <w:bCs/>
          <w:szCs w:val="22"/>
        </w:rPr>
        <w:t>فيجب</w:t>
      </w:r>
      <w:r>
        <w:rPr>
          <w:rFonts w:cs="Calibri" w:hint="cs"/>
          <w:szCs w:val="22"/>
        </w:rPr>
        <w:t xml:space="preserve"> عليك</w:t>
      </w:r>
      <w:r w:rsidRPr="005163DE">
        <w:rPr>
          <w:rFonts w:cs="Calibri"/>
          <w:szCs w:val="22"/>
        </w:rPr>
        <w:t xml:space="preserve"> / </w:t>
      </w:r>
      <w:r>
        <w:rPr>
          <w:rFonts w:cs="Calibri" w:hint="cs"/>
          <w:szCs w:val="22"/>
        </w:rPr>
        <w:t>علي</w:t>
      </w:r>
      <w:r w:rsidRPr="005163DE">
        <w:rPr>
          <w:rFonts w:cs="Calibri"/>
          <w:szCs w:val="22"/>
        </w:rPr>
        <w:t xml:space="preserve">ه </w:t>
      </w:r>
      <w:r w:rsidRPr="005163DE">
        <w:rPr>
          <w:rFonts w:cs="Calibri" w:hint="cs"/>
          <w:bCs/>
          <w:szCs w:val="22"/>
        </w:rPr>
        <w:t>عدم</w:t>
      </w:r>
      <w:r>
        <w:rPr>
          <w:rFonts w:cs="Calibri" w:hint="cs"/>
          <w:b/>
          <w:szCs w:val="22"/>
        </w:rPr>
        <w:t xml:space="preserve"> الذهاب</w:t>
      </w:r>
      <w:r w:rsidRPr="005163DE">
        <w:rPr>
          <w:rFonts w:cs="Calibri"/>
          <w:szCs w:val="22"/>
        </w:rPr>
        <w:t xml:space="preserve"> للمدرسة. </w:t>
      </w:r>
      <w:r>
        <w:rPr>
          <w:rFonts w:cs="Calibri" w:hint="cs"/>
          <w:szCs w:val="22"/>
        </w:rPr>
        <w:t xml:space="preserve">فضلاً ابقوا </w:t>
      </w:r>
      <w:r w:rsidRPr="00FC2647">
        <w:rPr>
          <w:rFonts w:cs="Calibri" w:hint="cs"/>
          <w:szCs w:val="22"/>
        </w:rPr>
        <w:t>في</w:t>
      </w:r>
      <w:r w:rsidRPr="005163DE">
        <w:rPr>
          <w:rFonts w:cs="Calibri"/>
          <w:szCs w:val="22"/>
        </w:rPr>
        <w:t xml:space="preserve"> المنزل واعزل</w:t>
      </w:r>
      <w:r>
        <w:rPr>
          <w:rFonts w:cs="Calibri" w:hint="cs"/>
          <w:szCs w:val="22"/>
        </w:rPr>
        <w:t>وا</w:t>
      </w:r>
      <w:r w:rsidRPr="005163DE">
        <w:rPr>
          <w:rFonts w:cs="Calibri"/>
          <w:szCs w:val="22"/>
        </w:rPr>
        <w:t xml:space="preserve"> </w:t>
      </w:r>
      <w:r>
        <w:rPr>
          <w:rFonts w:cs="Calibri" w:hint="cs"/>
          <w:szCs w:val="22"/>
        </w:rPr>
        <w:t>أ</w:t>
      </w:r>
      <w:r w:rsidRPr="005163DE">
        <w:rPr>
          <w:rFonts w:cs="Calibri"/>
          <w:szCs w:val="22"/>
        </w:rPr>
        <w:t>نفسك</w:t>
      </w:r>
      <w:r>
        <w:rPr>
          <w:rFonts w:cs="Calibri" w:hint="cs"/>
          <w:szCs w:val="22"/>
        </w:rPr>
        <w:t>م</w:t>
      </w:r>
      <w:r w:rsidRPr="005163DE">
        <w:rPr>
          <w:rFonts w:cs="Calibri"/>
          <w:szCs w:val="22"/>
        </w:rPr>
        <w:t xml:space="preserve"> واخضع</w:t>
      </w:r>
      <w:r>
        <w:rPr>
          <w:rFonts w:cs="Calibri" w:hint="cs"/>
          <w:szCs w:val="22"/>
        </w:rPr>
        <w:t>وا</w:t>
      </w:r>
      <w:r w:rsidRPr="005163DE">
        <w:rPr>
          <w:rFonts w:cs="Calibri"/>
          <w:szCs w:val="22"/>
        </w:rPr>
        <w:t xml:space="preserve"> للفحص. تشمل الأعراض سعالًا مستمرًا جديدًا وارتفاعًا في درجة الحرارة وفقدانًا أو تغيرًا في حاسة التذوق / الشم</w:t>
      </w:r>
      <w:r w:rsidR="00EE069F">
        <w:rPr>
          <w:rFonts w:cs="Calibri" w:hint="cs"/>
          <w:szCs w:val="22"/>
        </w:rPr>
        <w:t>.</w:t>
      </w:r>
    </w:p>
    <w:p w14:paraId="3AC6DA19" w14:textId="77777777" w:rsidR="008F05DA" w:rsidRPr="005163DE" w:rsidRDefault="008F05DA" w:rsidP="008F05DA">
      <w:pPr>
        <w:pStyle w:val="ListParagraph"/>
        <w:rPr>
          <w:rFonts w:cs="Calibri"/>
          <w:i/>
          <w:color w:val="000000"/>
          <w:szCs w:val="22"/>
        </w:rPr>
      </w:pPr>
    </w:p>
    <w:p w14:paraId="79A9C034" w14:textId="0F44724A" w:rsidR="008F05DA" w:rsidRPr="005163DE" w:rsidRDefault="008F05DA" w:rsidP="008F05DA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cs="Calibri"/>
          <w:szCs w:val="22"/>
        </w:rPr>
      </w:pPr>
      <w:r w:rsidRPr="005163DE">
        <w:rPr>
          <w:rFonts w:cs="Calibri"/>
          <w:color w:val="000000"/>
          <w:szCs w:val="22"/>
        </w:rPr>
        <w:t xml:space="preserve">إذا طُلب منك أنت أو طفلك العزلة الذاتية، </w:t>
      </w:r>
      <w:r w:rsidRPr="005163DE">
        <w:rPr>
          <w:rFonts w:cs="Calibri"/>
          <w:b/>
          <w:bCs/>
          <w:color w:val="000000"/>
          <w:szCs w:val="22"/>
        </w:rPr>
        <w:t>ف</w:t>
      </w:r>
      <w:r w:rsidRPr="005163DE">
        <w:rPr>
          <w:rFonts w:cs="Calibri" w:hint="cs"/>
          <w:b/>
          <w:bCs/>
          <w:color w:val="000000"/>
          <w:szCs w:val="22"/>
        </w:rPr>
        <w:t>يجب</w:t>
      </w:r>
      <w:r>
        <w:rPr>
          <w:rFonts w:cs="Calibri" w:hint="cs"/>
          <w:color w:val="000000"/>
          <w:szCs w:val="22"/>
        </w:rPr>
        <w:t xml:space="preserve"> عليك</w:t>
      </w:r>
      <w:r w:rsidRPr="005163DE">
        <w:rPr>
          <w:rFonts w:cs="Calibri"/>
          <w:color w:val="000000"/>
          <w:szCs w:val="22"/>
        </w:rPr>
        <w:t xml:space="preserve"> / </w:t>
      </w:r>
      <w:r>
        <w:rPr>
          <w:rFonts w:cs="Calibri" w:hint="cs"/>
          <w:color w:val="000000"/>
          <w:szCs w:val="22"/>
        </w:rPr>
        <w:t>علي</w:t>
      </w:r>
      <w:r w:rsidRPr="005163DE">
        <w:rPr>
          <w:rFonts w:cs="Calibri"/>
          <w:color w:val="000000"/>
          <w:szCs w:val="22"/>
        </w:rPr>
        <w:t xml:space="preserve">ه </w:t>
      </w:r>
      <w:r w:rsidRPr="005163DE">
        <w:rPr>
          <w:rFonts w:cs="Calibri" w:hint="cs"/>
          <w:b/>
          <w:bCs/>
          <w:color w:val="000000"/>
          <w:szCs w:val="22"/>
        </w:rPr>
        <w:t>أ</w:t>
      </w:r>
      <w:r w:rsidRPr="005163DE">
        <w:rPr>
          <w:rFonts w:cs="Calibri"/>
          <w:b/>
          <w:bCs/>
          <w:color w:val="000000"/>
          <w:szCs w:val="22"/>
        </w:rPr>
        <w:t>لا</w:t>
      </w:r>
      <w:r w:rsidRPr="005163DE">
        <w:rPr>
          <w:rFonts w:cs="Calibri"/>
          <w:b/>
          <w:color w:val="000000"/>
          <w:szCs w:val="22"/>
        </w:rPr>
        <w:t xml:space="preserve"> </w:t>
      </w:r>
      <w:r>
        <w:rPr>
          <w:rFonts w:cs="Calibri" w:hint="cs"/>
          <w:color w:val="000000"/>
          <w:szCs w:val="22"/>
        </w:rPr>
        <w:t>ت</w:t>
      </w:r>
      <w:r w:rsidRPr="005163DE">
        <w:rPr>
          <w:rFonts w:cs="Calibri"/>
          <w:color w:val="000000"/>
          <w:szCs w:val="22"/>
        </w:rPr>
        <w:t>غادر</w:t>
      </w:r>
      <w:r>
        <w:rPr>
          <w:rFonts w:cs="Calibri" w:hint="cs"/>
          <w:color w:val="000000"/>
          <w:szCs w:val="22"/>
        </w:rPr>
        <w:t>وا</w:t>
      </w:r>
      <w:r w:rsidRPr="005163DE">
        <w:rPr>
          <w:rFonts w:cs="Calibri"/>
          <w:color w:val="000000"/>
          <w:szCs w:val="22"/>
        </w:rPr>
        <w:t xml:space="preserve"> المنزل تحت أي ظرف من الظروف ولا يمكن لأصدقائك</w:t>
      </w:r>
      <w:r>
        <w:rPr>
          <w:rFonts w:cs="Calibri" w:hint="cs"/>
          <w:color w:val="000000"/>
          <w:szCs w:val="22"/>
        </w:rPr>
        <w:t>م</w:t>
      </w:r>
      <w:r w:rsidRPr="005163DE">
        <w:rPr>
          <w:rFonts w:cs="Calibri"/>
          <w:color w:val="000000"/>
          <w:szCs w:val="22"/>
        </w:rPr>
        <w:t xml:space="preserve"> وعائلتك</w:t>
      </w:r>
      <w:r>
        <w:rPr>
          <w:rFonts w:cs="Calibri" w:hint="cs"/>
          <w:color w:val="000000"/>
          <w:szCs w:val="22"/>
        </w:rPr>
        <w:t>م القيام</w:t>
      </w:r>
      <w:r w:rsidRPr="005163DE">
        <w:rPr>
          <w:rFonts w:cs="Calibri"/>
          <w:color w:val="000000"/>
          <w:szCs w:val="22"/>
        </w:rPr>
        <w:t xml:space="preserve"> </w:t>
      </w:r>
      <w:r>
        <w:rPr>
          <w:rFonts w:cs="Calibri" w:hint="cs"/>
          <w:color w:val="000000"/>
          <w:szCs w:val="22"/>
        </w:rPr>
        <w:t>ب</w:t>
      </w:r>
      <w:r w:rsidRPr="005163DE">
        <w:rPr>
          <w:rFonts w:cs="Calibri"/>
          <w:color w:val="000000"/>
          <w:szCs w:val="22"/>
        </w:rPr>
        <w:t>زيارتك</w:t>
      </w:r>
      <w:r>
        <w:rPr>
          <w:rFonts w:cs="Calibri" w:hint="cs"/>
          <w:color w:val="000000"/>
          <w:szCs w:val="22"/>
        </w:rPr>
        <w:t>م</w:t>
      </w:r>
      <w:r w:rsidRPr="005163DE">
        <w:rPr>
          <w:rFonts w:cs="Calibri"/>
          <w:color w:val="000000"/>
          <w:szCs w:val="22"/>
        </w:rPr>
        <w:t xml:space="preserve"> خلال هذا الوقت. </w:t>
      </w:r>
      <w:r w:rsidRPr="005163DE">
        <w:rPr>
          <w:rFonts w:cs="Calibri"/>
          <w:szCs w:val="22"/>
        </w:rPr>
        <w:t xml:space="preserve">نحن نتفهم إحباطك </w:t>
      </w:r>
      <w:r>
        <w:rPr>
          <w:rFonts w:cs="Calibri" w:hint="cs"/>
          <w:szCs w:val="22"/>
        </w:rPr>
        <w:t>بسبب</w:t>
      </w:r>
      <w:r w:rsidRPr="005163DE">
        <w:rPr>
          <w:rFonts w:cs="Calibri"/>
          <w:szCs w:val="22"/>
        </w:rPr>
        <w:t xml:space="preserve"> الاضطرار إلى التكيف مع مكالمات اللحظة الأخيرة أو التغييرات التي تتطلب </w:t>
      </w:r>
      <w:r w:rsidR="00DE6D13" w:rsidRPr="005163DE">
        <w:rPr>
          <w:rFonts w:cs="Calibri" w:hint="cs"/>
          <w:szCs w:val="22"/>
        </w:rPr>
        <w:t>منك أو</w:t>
      </w:r>
      <w:r>
        <w:rPr>
          <w:rFonts w:cs="Calibri" w:hint="cs"/>
          <w:szCs w:val="22"/>
        </w:rPr>
        <w:t xml:space="preserve"> من</w:t>
      </w:r>
      <w:r w:rsidRPr="005163DE">
        <w:rPr>
          <w:rFonts w:cs="Calibri"/>
          <w:szCs w:val="22"/>
        </w:rPr>
        <w:t xml:space="preserve"> طفلك العزلة الذاتية ونشكرك</w:t>
      </w:r>
      <w:r>
        <w:rPr>
          <w:rFonts w:cs="Calibri" w:hint="cs"/>
          <w:szCs w:val="22"/>
        </w:rPr>
        <w:t>م</w:t>
      </w:r>
      <w:r w:rsidRPr="005163DE">
        <w:rPr>
          <w:rFonts w:cs="Calibri"/>
          <w:szCs w:val="22"/>
        </w:rPr>
        <w:t xml:space="preserve"> على تعاونك</w:t>
      </w:r>
      <w:r>
        <w:rPr>
          <w:rFonts w:cs="Calibri" w:hint="cs"/>
          <w:szCs w:val="22"/>
        </w:rPr>
        <w:t>م</w:t>
      </w:r>
      <w:r w:rsidRPr="005163DE">
        <w:rPr>
          <w:rFonts w:cs="Calibri"/>
          <w:szCs w:val="22"/>
        </w:rPr>
        <w:t xml:space="preserve"> المستمر.</w:t>
      </w:r>
    </w:p>
    <w:p w14:paraId="003F83E7" w14:textId="77777777" w:rsidR="008F05DA" w:rsidRPr="005163DE" w:rsidRDefault="008F05DA" w:rsidP="008F05DA">
      <w:pPr>
        <w:rPr>
          <w:rFonts w:cs="Calibri"/>
          <w:szCs w:val="22"/>
        </w:rPr>
      </w:pPr>
    </w:p>
    <w:p w14:paraId="1FB3F5E2" w14:textId="77777777" w:rsidR="008F05DA" w:rsidRPr="005163DE" w:rsidRDefault="008F05DA" w:rsidP="008F05DA">
      <w:pPr>
        <w:pStyle w:val="P68B1DB1-Normal4"/>
        <w:rPr>
          <w:rFonts w:cs="Calibri"/>
          <w:b w:val="0"/>
          <w:bCs/>
          <w:szCs w:val="22"/>
        </w:rPr>
      </w:pPr>
      <w:r w:rsidRPr="005163DE">
        <w:rPr>
          <w:rFonts w:cs="Calibri"/>
          <w:b w:val="0"/>
          <w:bCs/>
          <w:szCs w:val="22"/>
        </w:rPr>
        <w:t>روابط للمشاركة</w:t>
      </w:r>
    </w:p>
    <w:p w14:paraId="55ECA516" w14:textId="77777777" w:rsidR="008F05DA" w:rsidRPr="005163DE" w:rsidRDefault="008F05DA" w:rsidP="008F05DA">
      <w:pPr>
        <w:pStyle w:val="ListParagraph"/>
        <w:rPr>
          <w:rFonts w:cs="Calibri"/>
          <w:szCs w:val="22"/>
        </w:rPr>
      </w:pPr>
    </w:p>
    <w:p w14:paraId="728617E1" w14:textId="77777777" w:rsidR="008F05DA" w:rsidRPr="005163DE" w:rsidRDefault="008F05DA" w:rsidP="008F05DA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cs="Calibri"/>
          <w:szCs w:val="22"/>
        </w:rPr>
      </w:pPr>
      <w:r w:rsidRPr="005163DE">
        <w:rPr>
          <w:rFonts w:cs="Calibri"/>
          <w:szCs w:val="22"/>
        </w:rPr>
        <w:t xml:space="preserve">توجيهات المجلس لأولياء الأمور ومقدمي الرعاية </w:t>
      </w:r>
      <w:r>
        <w:rPr>
          <w:rFonts w:cs="Calibri" w:hint="cs"/>
          <w:szCs w:val="22"/>
        </w:rPr>
        <w:t>خلال جائحة</w:t>
      </w:r>
      <w:r w:rsidRPr="005163DE">
        <w:rPr>
          <w:rFonts w:cs="Calibri"/>
          <w:szCs w:val="22"/>
        </w:rPr>
        <w:t xml:space="preserve"> COVID-19 </w:t>
      </w:r>
      <w:hyperlink r:id="rId8" w:history="1">
        <w:r w:rsidRPr="005163DE">
          <w:rPr>
            <w:rStyle w:val="Hyperlink"/>
            <w:rFonts w:cs="Calibri"/>
            <w:szCs w:val="22"/>
          </w:rPr>
          <w:t>هنا</w:t>
        </w:r>
      </w:hyperlink>
      <w:r w:rsidRPr="005163DE">
        <w:rPr>
          <w:rFonts w:cs="Calibri"/>
          <w:szCs w:val="22"/>
        </w:rPr>
        <w:t xml:space="preserve"> </w:t>
      </w:r>
    </w:p>
    <w:p w14:paraId="1D4EF93E" w14:textId="77777777" w:rsidR="008F05DA" w:rsidRPr="005163DE" w:rsidRDefault="008F05DA" w:rsidP="008F05DA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Style w:val="Hyperlink"/>
          <w:rFonts w:cs="Calibri"/>
          <w:color w:val="000000"/>
          <w:szCs w:val="22"/>
          <w:u w:val="none"/>
        </w:rPr>
      </w:pPr>
      <w:r w:rsidRPr="005163DE">
        <w:rPr>
          <w:rFonts w:cs="Calibri"/>
          <w:color w:val="000000"/>
          <w:szCs w:val="22"/>
        </w:rPr>
        <w:t xml:space="preserve">فيديوهات المجلس </w:t>
      </w:r>
      <w:r>
        <w:rPr>
          <w:rFonts w:cs="Calibri" w:hint="cs"/>
          <w:color w:val="000000"/>
          <w:szCs w:val="22"/>
        </w:rPr>
        <w:t>ل</w:t>
      </w:r>
      <w:r w:rsidRPr="005163DE">
        <w:rPr>
          <w:rFonts w:cs="Calibri"/>
          <w:color w:val="000000"/>
          <w:szCs w:val="22"/>
        </w:rPr>
        <w:t>تشج</w:t>
      </w:r>
      <w:r>
        <w:rPr>
          <w:rFonts w:cs="Calibri" w:hint="cs"/>
          <w:color w:val="000000"/>
          <w:szCs w:val="22"/>
        </w:rPr>
        <w:t>ي</w:t>
      </w:r>
      <w:r w:rsidRPr="005163DE">
        <w:rPr>
          <w:rFonts w:cs="Calibri"/>
          <w:color w:val="000000"/>
          <w:szCs w:val="22"/>
        </w:rPr>
        <w:t xml:space="preserve">ع الامتثال أثناء </w:t>
      </w:r>
      <w:r>
        <w:rPr>
          <w:rFonts w:cs="Calibri" w:hint="cs"/>
          <w:color w:val="000000"/>
          <w:szCs w:val="22"/>
        </w:rPr>
        <w:t>الحظر</w:t>
      </w:r>
      <w:r w:rsidRPr="005163DE">
        <w:rPr>
          <w:rFonts w:cs="Calibri"/>
          <w:color w:val="000000"/>
          <w:szCs w:val="22"/>
        </w:rPr>
        <w:t xml:space="preserve"> </w:t>
      </w:r>
      <w:r>
        <w:rPr>
          <w:rFonts w:cs="Calibri" w:hint="cs"/>
          <w:szCs w:val="22"/>
        </w:rPr>
        <w:t>ب</w:t>
      </w:r>
      <w:r w:rsidRPr="005163DE">
        <w:rPr>
          <w:rFonts w:cs="Calibri"/>
          <w:szCs w:val="22"/>
        </w:rPr>
        <w:t xml:space="preserve">لغات مختلفة </w:t>
      </w:r>
      <w:hyperlink r:id="rId9" w:history="1">
        <w:r w:rsidRPr="005163DE">
          <w:rPr>
            <w:rStyle w:val="Hyperlink"/>
            <w:rFonts w:cs="Calibri"/>
            <w:szCs w:val="22"/>
          </w:rPr>
          <w:t>هنا</w:t>
        </w:r>
      </w:hyperlink>
      <w:r w:rsidRPr="005163DE">
        <w:rPr>
          <w:rFonts w:cs="Calibri"/>
          <w:szCs w:val="22"/>
        </w:rPr>
        <w:t xml:space="preserve"> </w:t>
      </w:r>
    </w:p>
    <w:p w14:paraId="79BC8594" w14:textId="77777777" w:rsidR="008F05DA" w:rsidRPr="005163DE" w:rsidRDefault="008F05DA" w:rsidP="008F05DA">
      <w:pPr>
        <w:pStyle w:val="ListParagraph"/>
        <w:numPr>
          <w:ilvl w:val="0"/>
          <w:numId w:val="2"/>
        </w:numPr>
        <w:spacing w:line="276" w:lineRule="auto"/>
        <w:contextualSpacing w:val="0"/>
        <w:rPr>
          <w:rFonts w:cs="Calibri"/>
          <w:color w:val="000000"/>
          <w:szCs w:val="22"/>
        </w:rPr>
      </w:pPr>
      <w:r w:rsidRPr="005163DE">
        <w:rPr>
          <w:rFonts w:cs="Calibri"/>
          <w:szCs w:val="22"/>
        </w:rPr>
        <w:t>معلومات عن خط المساعدة المجاني التابع للبلدية</w:t>
      </w:r>
      <w:r>
        <w:rPr>
          <w:rFonts w:cs="Calibri" w:hint="cs"/>
          <w:szCs w:val="22"/>
        </w:rPr>
        <w:t xml:space="preserve"> "نحن بريستول" (</w:t>
      </w:r>
      <w:r w:rsidRPr="0029402C">
        <w:rPr>
          <w:rFonts w:cs="Calibri"/>
          <w:szCs w:val="22"/>
          <w:rtl w:val="0"/>
        </w:rPr>
        <w:t>We Are Bristol</w:t>
      </w:r>
      <w:r>
        <w:rPr>
          <w:rFonts w:cs="Calibri" w:hint="cs"/>
          <w:szCs w:val="22"/>
        </w:rPr>
        <w:t>)</w:t>
      </w:r>
      <w:r w:rsidRPr="005163DE">
        <w:rPr>
          <w:rFonts w:cs="Calibri"/>
          <w:szCs w:val="22"/>
        </w:rPr>
        <w:t xml:space="preserve"> </w:t>
      </w:r>
      <w:hyperlink r:id="rId10" w:history="1">
        <w:r w:rsidRPr="005163DE">
          <w:rPr>
            <w:rStyle w:val="Hyperlink"/>
            <w:rFonts w:cs="Calibri"/>
            <w:szCs w:val="22"/>
          </w:rPr>
          <w:t>هنا</w:t>
        </w:r>
      </w:hyperlink>
      <w:r w:rsidRPr="005163DE">
        <w:rPr>
          <w:rFonts w:cs="Calibri"/>
          <w:szCs w:val="22"/>
        </w:rPr>
        <w:t xml:space="preserve"> </w:t>
      </w:r>
    </w:p>
    <w:p w14:paraId="24929C27" w14:textId="77777777" w:rsidR="007C0AA1" w:rsidRDefault="007C0AA1" w:rsidP="008F05DA"/>
    <w:sectPr w:rsidR="007C0A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88A53" w14:textId="77777777" w:rsidR="00511960" w:rsidRDefault="00511960">
      <w:r>
        <w:separator/>
      </w:r>
    </w:p>
  </w:endnote>
  <w:endnote w:type="continuationSeparator" w:id="0">
    <w:p w14:paraId="6F03D8CC" w14:textId="77777777" w:rsidR="00511960" w:rsidRDefault="005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1EFAF" w14:textId="77777777" w:rsidR="001F651F" w:rsidRDefault="000B3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69561" w14:textId="77777777" w:rsidR="001F651F" w:rsidRDefault="000B3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320FD" w14:textId="77777777" w:rsidR="001F651F" w:rsidRDefault="000B3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AA4F4" w14:textId="77777777" w:rsidR="00511960" w:rsidRDefault="00511960">
      <w:r>
        <w:separator/>
      </w:r>
    </w:p>
  </w:footnote>
  <w:footnote w:type="continuationSeparator" w:id="0">
    <w:p w14:paraId="1F2D460B" w14:textId="77777777" w:rsidR="00511960" w:rsidRDefault="0051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A8FD" w14:textId="77777777" w:rsidR="001F651F" w:rsidRDefault="000B3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8F83C" w14:textId="77777777" w:rsidR="001F651F" w:rsidRDefault="000B37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C83F" w14:textId="77777777" w:rsidR="001F651F" w:rsidRDefault="000B3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118"/>
    <w:multiLevelType w:val="hybridMultilevel"/>
    <w:tmpl w:val="2DA6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8040D"/>
    <w:multiLevelType w:val="hybridMultilevel"/>
    <w:tmpl w:val="27DC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1"/>
    <w:rsid w:val="000B37CA"/>
    <w:rsid w:val="00511960"/>
    <w:rsid w:val="007B46C4"/>
    <w:rsid w:val="007C0AA1"/>
    <w:rsid w:val="008F05DA"/>
    <w:rsid w:val="00DE6D13"/>
    <w:rsid w:val="00E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5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DA"/>
    <w:pPr>
      <w:bidi/>
      <w:spacing w:after="0" w:line="240" w:lineRule="auto"/>
    </w:pPr>
    <w:rPr>
      <w:rFonts w:ascii="Calibri" w:hAnsi="Calibri" w:cs="Times New Roman"/>
      <w:szCs w:val="20"/>
      <w:rtl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5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05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DA"/>
    <w:rPr>
      <w:rFonts w:ascii="Calibri" w:hAnsi="Calibri" w:cs="Times New Roman"/>
      <w:sz w:val="20"/>
      <w:szCs w:val="20"/>
      <w:lang w:val="en-GB" w:eastAsia="zh-CN"/>
    </w:rPr>
  </w:style>
  <w:style w:type="paragraph" w:customStyle="1" w:styleId="P68B1DB1-Normal1">
    <w:name w:val="P68B1DB1-Normal1"/>
    <w:basedOn w:val="Normal"/>
    <w:rsid w:val="008F05DA"/>
    <w:rPr>
      <w:b/>
      <w:color w:val="000000" w:themeColor="text1"/>
    </w:rPr>
  </w:style>
  <w:style w:type="paragraph" w:customStyle="1" w:styleId="P68B1DB1-Normal2">
    <w:name w:val="P68B1DB1-Normal2"/>
    <w:basedOn w:val="Normal"/>
    <w:rsid w:val="008F05DA"/>
    <w:rPr>
      <w:color w:val="000000" w:themeColor="text1"/>
    </w:rPr>
  </w:style>
  <w:style w:type="paragraph" w:customStyle="1" w:styleId="P68B1DB1-ListParagraph3">
    <w:name w:val="P68B1DB1-ListParagraph3"/>
    <w:basedOn w:val="ListParagraph"/>
    <w:rsid w:val="008F05DA"/>
    <w:rPr>
      <w:color w:val="000000"/>
    </w:rPr>
  </w:style>
  <w:style w:type="paragraph" w:customStyle="1" w:styleId="P68B1DB1-Normal4">
    <w:name w:val="P68B1DB1-Normal4"/>
    <w:basedOn w:val="Normal"/>
    <w:rsid w:val="008F05DA"/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DA"/>
    <w:rPr>
      <w:rFonts w:ascii="Calibri" w:hAnsi="Calibri" w:cs="Times New Roman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8F0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DA"/>
    <w:rPr>
      <w:rFonts w:ascii="Calibri" w:hAnsi="Calibri" w:cs="Times New Roman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DA"/>
    <w:rPr>
      <w:rFonts w:ascii="Segoe UI" w:hAnsi="Segoe UI" w:cs="Segoe UI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DA"/>
    <w:pPr>
      <w:bidi/>
      <w:spacing w:after="0" w:line="240" w:lineRule="auto"/>
    </w:pPr>
    <w:rPr>
      <w:rFonts w:ascii="Calibri" w:hAnsi="Calibri" w:cs="Times New Roman"/>
      <w:szCs w:val="20"/>
      <w:rtl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5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05D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DA"/>
    <w:rPr>
      <w:rFonts w:ascii="Calibri" w:hAnsi="Calibri" w:cs="Times New Roman"/>
      <w:sz w:val="20"/>
      <w:szCs w:val="20"/>
      <w:lang w:val="en-GB" w:eastAsia="zh-CN"/>
    </w:rPr>
  </w:style>
  <w:style w:type="paragraph" w:customStyle="1" w:styleId="P68B1DB1-Normal1">
    <w:name w:val="P68B1DB1-Normal1"/>
    <w:basedOn w:val="Normal"/>
    <w:rsid w:val="008F05DA"/>
    <w:rPr>
      <w:b/>
      <w:color w:val="000000" w:themeColor="text1"/>
    </w:rPr>
  </w:style>
  <w:style w:type="paragraph" w:customStyle="1" w:styleId="P68B1DB1-Normal2">
    <w:name w:val="P68B1DB1-Normal2"/>
    <w:basedOn w:val="Normal"/>
    <w:rsid w:val="008F05DA"/>
    <w:rPr>
      <w:color w:val="000000" w:themeColor="text1"/>
    </w:rPr>
  </w:style>
  <w:style w:type="paragraph" w:customStyle="1" w:styleId="P68B1DB1-ListParagraph3">
    <w:name w:val="P68B1DB1-ListParagraph3"/>
    <w:basedOn w:val="ListParagraph"/>
    <w:rsid w:val="008F05DA"/>
    <w:rPr>
      <w:color w:val="000000"/>
    </w:rPr>
  </w:style>
  <w:style w:type="paragraph" w:customStyle="1" w:styleId="P68B1DB1-Normal4">
    <w:name w:val="P68B1DB1-Normal4"/>
    <w:basedOn w:val="Normal"/>
    <w:rsid w:val="008F05DA"/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DA"/>
    <w:rPr>
      <w:rFonts w:ascii="Calibri" w:hAnsi="Calibri" w:cs="Times New Roman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8F0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DA"/>
    <w:rPr>
      <w:rFonts w:ascii="Calibri" w:hAnsi="Calibri" w:cs="Times New Roman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DA"/>
    <w:rPr>
      <w:rFonts w:ascii="Segoe UI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bristol.gov.uk%2Fschools-learning-early-years%2Fcoronavirus-covid-19-guidance-for-parents-guardians-and-carers-of-a-child-in-school&amp;data=04%7C01%7C%7C2816759f132e4e93b71508d88c70e527%7C6378a7a50f214482aee0897eb7de331f%7C0%7C0%7C637413763788733528%7CUnknown%7CTWFpbGZsb3d8eyJWIjoiMC4wLjAwMDAiLCJQIjoiV2luMzIiLCJBTiI6Ik1haWwiLCJXVCI6Mn0%3D%7C1000&amp;sdata=4pAQwTkAw9w4ye6SdPEccssCziTgzhJIlEbj23I4SDM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ur03.safelinks.protection.outlook.com/?url=https%3A%2F%2Fwww.wearebristol.co.uk%2Fcovid-19%2F&amp;data=04%7C01%7C%7C2816759f132e4e93b71508d88c70e527%7C6378a7a50f214482aee0897eb7de331f%7C0%7C0%7C637413763788743529%7CUnknown%7CTWFpbGZsb3d8eyJWIjoiMC4wLjAwMDAiLCJQIjoiV2luMzIiLCJBTiI6Ik1haWwiLCJXVCI6Mn0%3D%7C1000&amp;sdata=A8XfrgdBGx%2BwW1VS7WfqdvO1wtc5Az7GqpJxTfhqaDY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youtube.com%2Fplaylist%3Flist%3DPLzBMJEVI_oKmf_QCT-_bBRjo_6FYZt7If&amp;data=04%7C01%7C%7C2816759f132e4e93b71508d88c70e527%7C6378a7a50f214482aee0897eb7de331f%7C0%7C0%7C637413763788743529%7CUnknown%7CTWFpbGZsb3d8eyJWIjoiMC4wLjAwMDAiLCJQIjoiV2luMzIiLCJBTiI6Ik1haWwiLCJXVCI6Mn0%3D%7C1000&amp;sdata=OdmKffVoNy%2Bw3TypNGjoQZd2frY2sGiIGqdEBgbKsqE%3D&amp;reserve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 Global Language Services Ltd.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Beth Wash</cp:lastModifiedBy>
  <cp:revision>2</cp:revision>
  <dcterms:created xsi:type="dcterms:W3CDTF">2020-11-25T09:10:00Z</dcterms:created>
  <dcterms:modified xsi:type="dcterms:W3CDTF">2020-11-25T09:10:00Z</dcterms:modified>
</cp:coreProperties>
</file>